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B6648">
      <w:pPr>
        <w:jc w:val="left"/>
      </w:pPr>
      <w:bookmarkStart w:id="0" w:name="_GoBack"/>
      <w:bookmarkEnd w:id="0"/>
      <w:r>
        <w:rPr>
          <w:rStyle w:val="-"/>
          <w:rFonts w:ascii="Arial" w:eastAsia="Calibri" w:hAnsi="Arial" w:cs="Arial"/>
          <w:b/>
          <w:bCs/>
          <w:color w:val="auto"/>
          <w:sz w:val="18"/>
          <w:szCs w:val="18"/>
          <w:lang w:val="el-GR" w:eastAsia="el-GR"/>
        </w:rPr>
        <w:t>ΠΡΟΣΦΟΡΑ ΠΡΟΣ ΤΟ ΔΗΜΟ ΛΑΡΙΣΑΙΩΝ</w:t>
      </w:r>
    </w:p>
    <w:p w:rsidR="00000000" w:rsidRDefault="00FB6648">
      <w:pPr>
        <w:shd w:val="clear" w:color="auto" w:fill="F3F3F3"/>
        <w:spacing w:before="600" w:after="0"/>
        <w:jc w:val="center"/>
      </w:pPr>
      <w:r>
        <w:rPr>
          <w:rFonts w:eastAsia="SimSun"/>
          <w:b/>
          <w:sz w:val="18"/>
          <w:szCs w:val="18"/>
          <w:u w:val="single"/>
          <w:lang w:val="el-GR" w:bidi="hi-IN"/>
        </w:rPr>
        <w:t>ΟΙΚΟΝΟΜΙΚΗ ΠΡΟΣΦΟΡΑ</w:t>
      </w:r>
    </w:p>
    <w:p w:rsidR="00000000" w:rsidRDefault="00FB6648">
      <w:pPr>
        <w:spacing w:before="480" w:after="0" w:line="432" w:lineRule="auto"/>
        <w:ind w:firstLine="567"/>
      </w:pPr>
      <w:r>
        <w:rPr>
          <w:rFonts w:eastAsia="SimSun"/>
          <w:position w:val="2"/>
          <w:sz w:val="18"/>
          <w:szCs w:val="18"/>
          <w:lang w:val="el-GR" w:bidi="hi-IN"/>
        </w:rPr>
        <w:t>Της επιχείρησης …………………….…………………………………………………………, έδρα ………………................................., οδός …………………………….…….……………., αριθμός …..…..…, τηλέφωνο ………………..……….……., fax …………………….……....………., e-mail ………….</w:t>
      </w:r>
    </w:p>
    <w:p w:rsidR="00000000" w:rsidRDefault="00FB6648">
      <w:pPr>
        <w:spacing w:before="240" w:after="0" w:line="312" w:lineRule="auto"/>
        <w:ind w:firstLine="425"/>
      </w:pPr>
      <w:r>
        <w:rPr>
          <w:rFonts w:eastAsia="SimSun"/>
          <w:sz w:val="18"/>
          <w:szCs w:val="18"/>
          <w:lang w:val="el-GR" w:bidi="hi-IN"/>
        </w:rPr>
        <w:t>Το προσφερόμενο συμβατικό προϊόν είναι άριστης ποιότητος και σύμφωνα με τις προδιαγραφές που επιβάλει η σχετική νομοθεσία όπως αυτές περιγράφονται στο τεύχος των Τεχνικών Προδιαγραφών.</w:t>
      </w:r>
    </w:p>
    <w:p w:rsidR="00000000" w:rsidRDefault="00FB6648">
      <w:pPr>
        <w:spacing w:before="240" w:after="0" w:line="312" w:lineRule="auto"/>
        <w:ind w:firstLine="425"/>
        <w:jc w:val="center"/>
      </w:pPr>
      <w:r>
        <w:rPr>
          <w:rFonts w:eastAsia="SimSun"/>
          <w:b/>
          <w:sz w:val="18"/>
          <w:szCs w:val="18"/>
          <w:u w:val="single"/>
          <w:lang w:val="el-GR" w:bidi="hi-IN"/>
        </w:rPr>
        <w:t>ΟΙΚΟΝΟΜΙΚΗ ΠΡΟΣΦΟΡΑ</w:t>
      </w:r>
    </w:p>
    <w:p w:rsidR="00000000" w:rsidRDefault="00FB6648">
      <w:pPr>
        <w:spacing w:before="600" w:after="0" w:line="276" w:lineRule="auto"/>
        <w:ind w:firstLine="567"/>
      </w:pPr>
      <w:r>
        <w:rPr>
          <w:rFonts w:eastAsia="SimSun"/>
          <w:position w:val="3"/>
          <w:sz w:val="18"/>
          <w:szCs w:val="18"/>
          <w:lang w:val="el-GR" w:bidi="hi-IN"/>
        </w:rPr>
        <w:t>Της επιχείρησης …………………….…………………………………………………………, έδ</w:t>
      </w:r>
      <w:r>
        <w:rPr>
          <w:rFonts w:eastAsia="SimSun"/>
          <w:position w:val="3"/>
          <w:sz w:val="18"/>
          <w:szCs w:val="18"/>
          <w:lang w:val="el-GR" w:bidi="hi-IN"/>
        </w:rPr>
        <w:t>ρα ………………................................., οδός …………………………….…….……………., αριθμός …..…..…, τηλέφωνο ………………..……….……., fax …………………….……....………., e-mail ………….………………………</w:t>
      </w:r>
    </w:p>
    <w:p w:rsidR="00000000" w:rsidRDefault="00FB6648">
      <w:pPr>
        <w:spacing w:after="0" w:line="276" w:lineRule="auto"/>
        <w:ind w:firstLine="425"/>
      </w:pPr>
      <w:r>
        <w:rPr>
          <w:rFonts w:eastAsia="SimSun"/>
          <w:sz w:val="18"/>
          <w:szCs w:val="18"/>
          <w:lang w:val="el-GR" w:bidi="hi-IN"/>
        </w:rPr>
        <w:t>Το προσφερόμενο συμβατικό προϊόν είναι άριστης ποιότητος και σύμφωνα με τις προδιαγραφές που ε</w:t>
      </w:r>
      <w:r>
        <w:rPr>
          <w:rFonts w:eastAsia="SimSun"/>
          <w:sz w:val="18"/>
          <w:szCs w:val="18"/>
          <w:lang w:val="el-GR" w:bidi="hi-IN"/>
        </w:rPr>
        <w:t>πιβάλει η σχετική νομοθεσία όπως αυτές περιγράφονται στο τεύχος των Τεχνικών Προδιαγραφών.</w:t>
      </w:r>
    </w:p>
    <w:p w:rsidR="00000000" w:rsidRDefault="00FB6648">
      <w:pPr>
        <w:spacing w:after="0" w:line="276" w:lineRule="auto"/>
        <w:ind w:firstLine="426"/>
      </w:pPr>
      <w:r>
        <w:rPr>
          <w:rFonts w:eastAsia="SimSun"/>
          <w:sz w:val="18"/>
          <w:szCs w:val="18"/>
          <w:lang w:val="el-GR" w:bidi="hi-IN"/>
        </w:rPr>
        <w:t>Η οικονομική προσφορά περιλαμβάνει το σύνολο της συμβατικής ποσότητας του συνόλου των φορέων υλοποίησης της συμβάσεως που κάνουν χρήση το εν λόγω προϊόν.</w:t>
      </w:r>
    </w:p>
    <w:p w:rsidR="00000000" w:rsidRDefault="00FB6648">
      <w:pPr>
        <w:tabs>
          <w:tab w:val="left" w:pos="426"/>
        </w:tabs>
        <w:spacing w:before="240" w:after="0" w:line="276" w:lineRule="auto"/>
        <w:ind w:left="425" w:hanging="425"/>
      </w:pPr>
      <w:r>
        <w:rPr>
          <w:rFonts w:eastAsia="SimSun"/>
          <w:bCs/>
          <w:sz w:val="18"/>
          <w:szCs w:val="18"/>
          <w:lang w:val="el-GR" w:bidi="hi-IN"/>
        </w:rPr>
        <w:t xml:space="preserve">Α. </w:t>
      </w:r>
      <w:r>
        <w:rPr>
          <w:rFonts w:eastAsia="SimSun"/>
          <w:bCs/>
          <w:sz w:val="18"/>
          <w:szCs w:val="18"/>
          <w:lang w:val="el-GR" w:bidi="hi-IN"/>
        </w:rPr>
        <w:tab/>
        <w:t>Ποσοστό</w:t>
      </w:r>
      <w:r>
        <w:rPr>
          <w:rFonts w:eastAsia="SimSun"/>
          <w:bCs/>
          <w:sz w:val="18"/>
          <w:szCs w:val="18"/>
          <w:lang w:val="el-GR" w:bidi="hi-IN"/>
        </w:rPr>
        <w:t xml:space="preserve"> Έκπτωσης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314"/>
        <w:gridCol w:w="1417"/>
        <w:gridCol w:w="2992"/>
      </w:tblGrid>
      <w:tr w:rsidR="00000000">
        <w:trPr>
          <w:trHeight w:hRule="exact" w:val="340"/>
        </w:trPr>
        <w:tc>
          <w:tcPr>
            <w:tcW w:w="56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ind w:left="-35" w:right="-113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Α/Α</w:t>
            </w:r>
          </w:p>
        </w:tc>
        <w:tc>
          <w:tcPr>
            <w:tcW w:w="2835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Είδος Καυσίμου</w:t>
            </w:r>
          </w:p>
        </w:tc>
        <w:tc>
          <w:tcPr>
            <w:tcW w:w="1314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ind w:left="-113" w:right="-73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Μονάδα Μέτρησης</w:t>
            </w:r>
          </w:p>
        </w:tc>
        <w:tc>
          <w:tcPr>
            <w:tcW w:w="440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Ποσοστό Έκπτωσης (%)</w:t>
            </w:r>
          </w:p>
        </w:tc>
      </w:tr>
      <w:tr w:rsidR="00000000">
        <w:trPr>
          <w:trHeight w:hRule="exact" w:val="340"/>
        </w:trPr>
        <w:tc>
          <w:tcPr>
            <w:tcW w:w="56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b/>
                <w:bCs/>
                <w:sz w:val="18"/>
                <w:szCs w:val="18"/>
                <w:lang w:val="el-GR" w:bidi="hi-IN"/>
              </w:rPr>
            </w:pPr>
          </w:p>
        </w:tc>
        <w:tc>
          <w:tcPr>
            <w:tcW w:w="2835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b/>
                <w:bCs/>
                <w:sz w:val="18"/>
                <w:szCs w:val="18"/>
                <w:lang w:val="el-GR" w:bidi="hi-IN"/>
              </w:rPr>
            </w:pPr>
          </w:p>
        </w:tc>
        <w:tc>
          <w:tcPr>
            <w:tcW w:w="1314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b/>
                <w:bCs/>
                <w:sz w:val="18"/>
                <w:szCs w:val="18"/>
                <w:lang w:val="el-GR" w:bidi="hi-IN"/>
              </w:rPr>
            </w:pPr>
          </w:p>
        </w:tc>
        <w:tc>
          <w:tcPr>
            <w:tcW w:w="141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ind w:left="-113" w:right="-113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Αριθμητικώς</w:t>
            </w:r>
          </w:p>
        </w:tc>
        <w:tc>
          <w:tcPr>
            <w:tcW w:w="2992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Ολογράφως</w:t>
            </w:r>
          </w:p>
        </w:tc>
      </w:tr>
      <w:tr w:rsidR="00000000">
        <w:trPr>
          <w:trHeight w:hRule="exact" w:val="624"/>
        </w:trPr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1</w:t>
            </w:r>
          </w:p>
        </w:tc>
        <w:tc>
          <w:tcPr>
            <w:tcW w:w="28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57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 xml:space="preserve">Πετρέλαιο θέρμανσης </w:t>
            </w:r>
            <w:r>
              <w:rPr>
                <w:rFonts w:eastAsia="SimSun"/>
                <w:i/>
                <w:sz w:val="18"/>
                <w:szCs w:val="18"/>
                <w:lang w:val="el-GR" w:bidi="hi-IN"/>
              </w:rPr>
              <w:t>(diesel)</w:t>
            </w:r>
          </w:p>
          <w:p w:rsidR="00000000" w:rsidRDefault="00FB6648">
            <w:pPr>
              <w:spacing w:after="0"/>
              <w:ind w:left="-57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CPV 09135100-5</w:t>
            </w:r>
          </w:p>
        </w:tc>
        <w:tc>
          <w:tcPr>
            <w:tcW w:w="13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113" w:right="-113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Λίτρο</w:t>
            </w:r>
          </w:p>
        </w:tc>
        <w:tc>
          <w:tcPr>
            <w:tcW w:w="141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sz w:val="18"/>
                <w:szCs w:val="18"/>
                <w:lang w:val="el-GR" w:bidi="hi-IN"/>
              </w:rPr>
            </w:pPr>
          </w:p>
        </w:tc>
        <w:tc>
          <w:tcPr>
            <w:tcW w:w="2992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napToGrid w:val="0"/>
              <w:spacing w:after="0"/>
              <w:rPr>
                <w:rFonts w:eastAsia="SimSun"/>
                <w:sz w:val="18"/>
                <w:szCs w:val="18"/>
                <w:lang w:val="el-GR" w:bidi="hi-IN"/>
              </w:rPr>
            </w:pPr>
          </w:p>
        </w:tc>
      </w:tr>
    </w:tbl>
    <w:p w:rsidR="00000000" w:rsidRDefault="00FB6648">
      <w:pPr>
        <w:tabs>
          <w:tab w:val="left" w:pos="426"/>
        </w:tabs>
        <w:spacing w:before="360" w:after="60" w:line="276" w:lineRule="auto"/>
        <w:ind w:left="425" w:hanging="425"/>
      </w:pPr>
      <w:r>
        <w:rPr>
          <w:rFonts w:eastAsia="SimSun"/>
          <w:bCs/>
          <w:sz w:val="18"/>
          <w:szCs w:val="18"/>
          <w:lang w:val="el-GR" w:bidi="hi-IN"/>
        </w:rPr>
        <w:t xml:space="preserve">Β. </w:t>
      </w:r>
      <w:r>
        <w:rPr>
          <w:rFonts w:eastAsia="SimSun"/>
          <w:bCs/>
          <w:sz w:val="18"/>
          <w:szCs w:val="18"/>
          <w:lang w:val="el-GR" w:bidi="hi-IN"/>
        </w:rPr>
        <w:tab/>
        <w:t>Οικονομική Προσφορά Πετρελαίου Θέρμανσης (Diesel)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36"/>
        <w:gridCol w:w="1918"/>
        <w:gridCol w:w="1157"/>
        <w:gridCol w:w="1335"/>
        <w:gridCol w:w="2216"/>
      </w:tblGrid>
      <w:tr w:rsidR="00000000">
        <w:trPr>
          <w:trHeight w:hRule="exact" w:val="431"/>
          <w:tblHeader/>
        </w:trPr>
        <w:tc>
          <w:tcPr>
            <w:tcW w:w="9162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ΟΙΚΟΝΟΜΙΚΗ ΠΡΟΣΦΟΡΑ</w:t>
            </w:r>
          </w:p>
        </w:tc>
      </w:tr>
      <w:tr w:rsidR="00000000">
        <w:trPr>
          <w:trHeight w:hRule="exact" w:val="454"/>
          <w:tblHeader/>
        </w:trPr>
        <w:tc>
          <w:tcPr>
            <w:tcW w:w="4454" w:type="dxa"/>
            <w:gridSpan w:val="2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 xml:space="preserve">Πετρέλαιο Θέρμανσης </w:t>
            </w:r>
            <w:r>
              <w:rPr>
                <w:rFonts w:eastAsia="SimSun"/>
                <w:bCs/>
                <w:i/>
                <w:sz w:val="18"/>
                <w:szCs w:val="18"/>
                <w:lang w:val="el-GR" w:bidi="hi-IN"/>
              </w:rPr>
              <w:t>(diesel)</w:t>
            </w:r>
          </w:p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 xml:space="preserve">CPV </w:t>
            </w:r>
            <w:r>
              <w:rPr>
                <w:rFonts w:eastAsia="SimSun"/>
                <w:sz w:val="18"/>
                <w:szCs w:val="18"/>
                <w:lang w:val="el-GR" w:bidi="hi-IN"/>
              </w:rPr>
              <w:t>09135100-5</w:t>
            </w:r>
          </w:p>
        </w:tc>
        <w:tc>
          <w:tcPr>
            <w:tcW w:w="1157" w:type="dxa"/>
            <w:vMerge w:val="restar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Τιμή Μονάδος</w:t>
            </w:r>
          </w:p>
        </w:tc>
        <w:tc>
          <w:tcPr>
            <w:tcW w:w="3551" w:type="dxa"/>
            <w:gridSpan w:val="2"/>
            <w:tcBorders>
              <w:top w:val="thinThickLargeGap" w:sz="6" w:space="0" w:color="C0C0C0"/>
              <w:left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Προϋπολογισμός / Προσφορά</w:t>
            </w:r>
          </w:p>
        </w:tc>
      </w:tr>
      <w:tr w:rsidR="00000000">
        <w:trPr>
          <w:trHeight w:hRule="exact" w:val="454"/>
          <w:tblHeader/>
        </w:trPr>
        <w:tc>
          <w:tcPr>
            <w:tcW w:w="4454" w:type="dxa"/>
            <w:gridSpan w:val="2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b/>
                <w:bCs/>
                <w:sz w:val="18"/>
                <w:szCs w:val="18"/>
                <w:u w:val="single"/>
                <w:lang w:val="el-GR" w:bidi="hi-IN"/>
              </w:rPr>
            </w:pPr>
          </w:p>
        </w:tc>
        <w:tc>
          <w:tcPr>
            <w:tcW w:w="1157" w:type="dxa"/>
            <w:vMerge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center"/>
              <w:rPr>
                <w:rFonts w:eastAsia="SimSun"/>
                <w:b/>
                <w:bCs/>
                <w:sz w:val="18"/>
                <w:szCs w:val="18"/>
                <w:u w:val="single"/>
                <w:lang w:val="el-GR" w:bidi="hi-IN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Ποσότητα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Ποσόν</w:t>
            </w:r>
          </w:p>
        </w:tc>
      </w:tr>
      <w:tr w:rsidR="00000000">
        <w:trPr>
          <w:trHeight w:hRule="exact" w:val="454"/>
        </w:trPr>
        <w:tc>
          <w:tcPr>
            <w:tcW w:w="4454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Καθαρή Αξία</w:t>
            </w:r>
          </w:p>
        </w:tc>
        <w:tc>
          <w:tcPr>
            <w:tcW w:w="115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57" w:right="-57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0,900 €/lt</w:t>
            </w: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57" w:right="-57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389.000 lt.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 xml:space="preserve"> €</w:t>
            </w:r>
          </w:p>
        </w:tc>
      </w:tr>
      <w:tr w:rsidR="00000000">
        <w:trPr>
          <w:trHeight w:hRule="exact" w:val="454"/>
        </w:trPr>
        <w:tc>
          <w:tcPr>
            <w:tcW w:w="4454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Έκπτωση</w:t>
            </w:r>
          </w:p>
        </w:tc>
        <w:tc>
          <w:tcPr>
            <w:tcW w:w="2492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__,__ %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€</w:t>
            </w:r>
          </w:p>
        </w:tc>
      </w:tr>
      <w:tr w:rsidR="00000000">
        <w:trPr>
          <w:trHeight w:hRule="exact" w:val="454"/>
        </w:trPr>
        <w:tc>
          <w:tcPr>
            <w:tcW w:w="4454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ind w:right="-113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Καθαρή αξία μετά την έκπτωση</w:t>
            </w:r>
          </w:p>
        </w:tc>
        <w:tc>
          <w:tcPr>
            <w:tcW w:w="115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57" w:right="-57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__,___ €/lt</w:t>
            </w: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ind w:left="-57" w:right="-57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389.000 lt.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€</w:t>
            </w:r>
          </w:p>
        </w:tc>
      </w:tr>
      <w:tr w:rsidR="00000000">
        <w:trPr>
          <w:trHeight w:hRule="exact" w:val="454"/>
        </w:trPr>
        <w:tc>
          <w:tcPr>
            <w:tcW w:w="4454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Φ.Π.Α.</w:t>
            </w:r>
          </w:p>
        </w:tc>
        <w:tc>
          <w:tcPr>
            <w:tcW w:w="2492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center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24%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sz w:val="18"/>
                <w:szCs w:val="18"/>
                <w:lang w:val="el-GR" w:bidi="hi-IN"/>
              </w:rPr>
              <w:t>€</w:t>
            </w:r>
          </w:p>
        </w:tc>
      </w:tr>
      <w:tr w:rsidR="00000000">
        <w:trPr>
          <w:trHeight w:hRule="exact" w:val="664"/>
        </w:trPr>
        <w:tc>
          <w:tcPr>
            <w:tcW w:w="6946" w:type="dxa"/>
            <w:gridSpan w:val="4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E6E6E6"/>
            <w:vAlign w:val="center"/>
          </w:tcPr>
          <w:p w:rsidR="00000000" w:rsidRDefault="00FB6648">
            <w:pPr>
              <w:spacing w:after="0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Συνολική προσφορά πετρελαίου θέρμανσης</w:t>
            </w:r>
            <w:r>
              <w:rPr>
                <w:rFonts w:eastAsia="SimSun"/>
                <w:b/>
                <w:sz w:val="18"/>
                <w:szCs w:val="18"/>
                <w:lang w:val="el-GR" w:bidi="hi-IN"/>
              </w:rPr>
              <w:t xml:space="preserve"> </w:t>
            </w:r>
            <w:r>
              <w:rPr>
                <w:rFonts w:eastAsia="SimSun"/>
                <w:i/>
                <w:sz w:val="18"/>
                <w:szCs w:val="18"/>
                <w:lang w:val="el-GR" w:bidi="hi-IN"/>
              </w:rPr>
              <w:t>(diesel)</w:t>
            </w:r>
          </w:p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[ ΑΡΙΘΜΗΤΙΚ</w:t>
            </w: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ΟΣ ]</w:t>
            </w:r>
          </w:p>
        </w:tc>
        <w:tc>
          <w:tcPr>
            <w:tcW w:w="221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€</w:t>
            </w:r>
          </w:p>
        </w:tc>
      </w:tr>
      <w:tr w:rsidR="00000000">
        <w:trPr>
          <w:trHeight w:hRule="exact" w:val="716"/>
        </w:trPr>
        <w:tc>
          <w:tcPr>
            <w:tcW w:w="253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E6E6E6"/>
            <w:vAlign w:val="center"/>
          </w:tcPr>
          <w:p w:rsidR="00000000" w:rsidRDefault="00FB6648">
            <w:pPr>
              <w:spacing w:after="0"/>
              <w:jc w:val="right"/>
            </w:pPr>
            <w:r>
              <w:rPr>
                <w:rFonts w:eastAsia="SimSun"/>
                <w:bCs/>
                <w:sz w:val="18"/>
                <w:szCs w:val="18"/>
                <w:lang w:val="el-GR" w:bidi="hi-IN"/>
              </w:rPr>
              <w:t>[ ΟΛΟΓΡΑΦΟΣ]</w:t>
            </w:r>
          </w:p>
        </w:tc>
        <w:tc>
          <w:tcPr>
            <w:tcW w:w="6626" w:type="dxa"/>
            <w:gridSpan w:val="4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3F3F3"/>
            <w:vAlign w:val="center"/>
          </w:tcPr>
          <w:p w:rsidR="00000000" w:rsidRDefault="00FB6648">
            <w:pPr>
              <w:snapToGrid w:val="0"/>
              <w:spacing w:after="0"/>
              <w:jc w:val="right"/>
              <w:rPr>
                <w:rFonts w:eastAsia="SimSun"/>
                <w:b/>
                <w:bCs/>
                <w:sz w:val="18"/>
                <w:szCs w:val="18"/>
                <w:lang w:val="el-GR" w:bidi="hi-IN"/>
              </w:rPr>
            </w:pPr>
          </w:p>
        </w:tc>
      </w:tr>
    </w:tbl>
    <w:p w:rsidR="00000000" w:rsidRDefault="00FB6648">
      <w:pPr>
        <w:spacing w:before="600" w:after="0" w:line="276" w:lineRule="auto"/>
        <w:ind w:left="6804"/>
        <w:jc w:val="center"/>
      </w:pPr>
      <w:r>
        <w:rPr>
          <w:rFonts w:eastAsia="SimSun"/>
          <w:sz w:val="18"/>
          <w:szCs w:val="18"/>
          <w:lang w:val="el-GR" w:bidi="hi-IN"/>
        </w:rPr>
        <w:t>Λάρισα  … / … / 2020</w:t>
      </w:r>
    </w:p>
    <w:p w:rsidR="00000000" w:rsidRDefault="00FB6648">
      <w:pPr>
        <w:spacing w:before="20" w:after="0" w:line="276" w:lineRule="auto"/>
        <w:ind w:left="6804"/>
        <w:jc w:val="center"/>
      </w:pPr>
      <w:r>
        <w:rPr>
          <w:rFonts w:eastAsia="SimSun"/>
          <w:bCs/>
          <w:sz w:val="18"/>
          <w:szCs w:val="18"/>
          <w:lang w:val="el-GR" w:bidi="hi-IN"/>
        </w:rPr>
        <w:t>Ο ΠΡΟΣΦΕΡΩΝ</w:t>
      </w:r>
    </w:p>
    <w:p w:rsidR="00FB6648" w:rsidRDefault="00FB6648">
      <w:pPr>
        <w:spacing w:before="20" w:after="0" w:line="276" w:lineRule="auto"/>
        <w:ind w:left="6804"/>
        <w:jc w:val="center"/>
      </w:pPr>
      <w:r>
        <w:rPr>
          <w:rFonts w:eastAsia="SimSun"/>
          <w:sz w:val="18"/>
          <w:szCs w:val="18"/>
          <w:lang w:val="el-GR" w:bidi="hi-IN"/>
        </w:rPr>
        <w:t>(Υπογραφή-Σφραγίδα)</w:t>
      </w:r>
    </w:p>
    <w:sectPr w:rsidR="00FB6648">
      <w:footerReference w:type="default" r:id="rId7"/>
      <w:footerReference w:type="first" r:id="rId8"/>
      <w:pgSz w:w="11906" w:h="16838"/>
      <w:pgMar w:top="782" w:right="1127" w:bottom="1134" w:left="1275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48" w:rsidRDefault="00FB6648">
      <w:pPr>
        <w:spacing w:after="0"/>
      </w:pPr>
      <w:r>
        <w:separator/>
      </w:r>
    </w:p>
  </w:endnote>
  <w:endnote w:type="continuationSeparator" w:id="0">
    <w:p w:rsidR="00FB6648" w:rsidRDefault="00FB6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6648">
    <w:pPr>
      <w:pStyle w:val="af2"/>
      <w:spacing w:after="0"/>
      <w:jc w:val="center"/>
      <w:rPr>
        <w:sz w:val="12"/>
        <w:szCs w:val="12"/>
        <w:lang w:val="el-GR"/>
      </w:rPr>
    </w:pPr>
  </w:p>
  <w:p w:rsidR="00000000" w:rsidRDefault="00FB6648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66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48" w:rsidRDefault="00FB6648">
      <w:pPr>
        <w:spacing w:after="0"/>
      </w:pPr>
      <w:r>
        <w:separator/>
      </w:r>
    </w:p>
  </w:footnote>
  <w:footnote w:type="continuationSeparator" w:id="0">
    <w:p w:rsidR="00FB6648" w:rsidRDefault="00FB66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B"/>
    <w:rsid w:val="00104BBB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F4DB83-B6B3-40C1-8793-C0EEDE8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numPr>
        <w:ilvl w:val="1"/>
      </w:numPr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/>
      <w:jc w:val="left"/>
      <w:outlineLvl w:val="6"/>
    </w:pPr>
    <w:rPr>
      <w:rFonts w:ascii="Times New Roman" w:hAnsi="Times New Roman" w:cs="Times New Roman"/>
      <w:b/>
      <w:sz w:val="24"/>
      <w:szCs w:val="20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 w:after="0" w:line="312" w:lineRule="auto"/>
      <w:jc w:val="left"/>
      <w:outlineLvl w:val="8"/>
    </w:pPr>
    <w:rPr>
      <w:rFonts w:ascii="Times New Roman" w:hAnsi="Times New Roman" w:cs="Times New Roman"/>
      <w:b/>
      <w:sz w:val="36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Calibri"/>
      <w:sz w:val="20"/>
      <w:szCs w:val="20"/>
      <w:lang w:val="el-GR" w:eastAsia="zh-CN" w:bidi="ar-SA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eastAsia="SimSun" w:cs="Tahoma"/>
      <w:b w:val="0"/>
      <w:bCs/>
      <w:i w:val="0"/>
      <w:iCs w:val="0"/>
      <w:sz w:val="20"/>
      <w:szCs w:val="20"/>
      <w:lang w:val="el-GR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0"/>
      <w:szCs w:val="22"/>
      <w:lang w:val="el-G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20"/>
      <w:szCs w:val="20"/>
      <w:lang w:val="el-GR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  <w:color w:val="000000"/>
      <w:sz w:val="20"/>
      <w:szCs w:val="20"/>
      <w:lang w:val="el-GR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Wingdings" w:hAnsi="Wingdings" w:cs="OpenSymbol"/>
    </w:rPr>
  </w:style>
  <w:style w:type="character" w:customStyle="1" w:styleId="WW8Num7z0">
    <w:name w:val="WW8Num7z0"/>
    <w:rPr>
      <w:rFonts w:ascii="Symbol" w:hAnsi="Symbol" w:cs="Symbol"/>
      <w:color w:val="000000"/>
      <w:sz w:val="20"/>
      <w:szCs w:val="20"/>
      <w:lang w:val="el-GR"/>
    </w:rPr>
  </w:style>
  <w:style w:type="character" w:customStyle="1" w:styleId="WW8Num8z0">
    <w:name w:val="WW8Num8z0"/>
    <w:rPr>
      <w:rFonts w:ascii="Symbol" w:hAnsi="Symbol" w:cs="OpenSymbol"/>
      <w:color w:val="000000"/>
      <w:sz w:val="20"/>
      <w:szCs w:val="20"/>
      <w:lang w:val="el-GR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20"/>
      <w:szCs w:val="20"/>
      <w:lang w:val="el-G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eastAsia="Times New Roman" w:hAnsi="Symbol" w:cs="OpenSymbol"/>
      <w:color w:val="auto"/>
      <w:sz w:val="20"/>
      <w:szCs w:val="20"/>
      <w:lang w:val="el-GR" w:eastAsia="zh-CN" w:bidi="ar-SA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20"/>
      <w:szCs w:val="20"/>
      <w:lang w:val="el-GR"/>
    </w:rPr>
  </w:style>
  <w:style w:type="character" w:customStyle="1" w:styleId="WW8Num11z1">
    <w:name w:val="WW8Num11z1"/>
    <w:rPr>
      <w:rFonts w:ascii="OpenSymbol" w:hAnsi="OpenSymbol" w:cs="OpenSymbol"/>
      <w:sz w:val="20"/>
      <w:szCs w:val="20"/>
      <w:lang w:val="el-GR"/>
    </w:rPr>
  </w:style>
  <w:style w:type="character" w:customStyle="1" w:styleId="WW8Num12z0">
    <w:name w:val="WW8Num12z0"/>
    <w:rPr>
      <w:rFonts w:ascii="Symbol" w:hAnsi="Symbol" w:cs="OpenSymbol"/>
      <w:kern w:val="2"/>
      <w:sz w:val="20"/>
      <w:szCs w:val="20"/>
      <w:lang w:val="el-GR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eastAsia="Times New Roman" w:hAnsi="Symbol" w:cs="Symbol"/>
      <w:color w:val="auto"/>
      <w:sz w:val="20"/>
      <w:szCs w:val="20"/>
      <w:shd w:val="clear" w:color="auto" w:fill="auto"/>
      <w:lang w:val="el-GR" w:eastAsia="zh-CN" w:bidi="ar-SA"/>
    </w:rPr>
  </w:style>
  <w:style w:type="character" w:customStyle="1" w:styleId="WW8Num15z0">
    <w:name w:val="WW8Num15z0"/>
    <w:rPr>
      <w:rFonts w:ascii="Symbol" w:eastAsia="Times New Roman" w:hAnsi="Symbol" w:cs="OpenSymbol"/>
      <w:color w:val="auto"/>
      <w:sz w:val="20"/>
      <w:szCs w:val="20"/>
      <w:shd w:val="clear" w:color="auto" w:fill="auto"/>
      <w:lang w:val="el-GR" w:eastAsia="zh-CN" w:bidi="ar-SA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eastAsia="SimSun" w:hAnsi="Symbol" w:cs="OpenSymbol"/>
      <w:sz w:val="20"/>
      <w:szCs w:val="20"/>
      <w:shd w:val="clear" w:color="auto" w:fill="auto"/>
      <w:lang w:val="el-GR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7z0">
    <w:name w:val="WW8Num17z0"/>
    <w:rPr>
      <w:rFonts w:ascii="Symbol" w:eastAsia="Times New Roman" w:hAnsi="Symbol" w:cs="Symbol"/>
      <w:color w:val="auto"/>
      <w:sz w:val="20"/>
      <w:szCs w:val="20"/>
      <w:shd w:val="clear" w:color="auto" w:fill="auto"/>
      <w:lang w:val="el-GR" w:eastAsia="zh-CN" w:bidi="ar-SA"/>
    </w:rPr>
  </w:style>
  <w:style w:type="character" w:customStyle="1" w:styleId="WW8Num7z3">
    <w:name w:val="WW8Num7z3"/>
    <w:rPr>
      <w:rFonts w:ascii="Wingdings" w:hAnsi="Wingdings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  <w:kern w:val="2"/>
      <w:sz w:val="20"/>
      <w:szCs w:val="20"/>
      <w:lang w:val="el-G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8z3">
    <w:name w:val="WW8Num8z3"/>
    <w:rPr>
      <w:rFonts w:ascii="Wingdings" w:hAnsi="Wingdings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3">
    <w:name w:val="WW8Num11z3"/>
    <w:rPr>
      <w:rFonts w:ascii="Wingdings" w:hAnsi="Wingdings" w:cs="OpenSymbol"/>
    </w:rPr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  <w:sz w:val="20"/>
      <w:szCs w:val="20"/>
      <w:lang w:val="el-GR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50">
    <w:name w:val="Προεπιλεγμένη γραμματοσειρά5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2">
    <w:name w:val="WW8Num2z2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7z5">
    <w:name w:val="WW8Num17z5"/>
    <w:rPr>
      <w:rFonts w:ascii="Wingdings" w:hAnsi="Wingdings" w:cs="Wing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40">
    <w:name w:val="Προεπιλεγμένη γραμματοσειρά4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DefaultParagraphFont">
    <w:name w:val="Default Paragraph Font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DefaultParagraphFont2">
    <w:name w:val="Default Paragraph Font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1">
    <w:name w:val="WW-Default Paragraph Font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">
    <w:name w:val="Placeholder Text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  <w:lang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Char6">
    <w:name w:val=" Char Char6"/>
    <w:basedOn w:val="40"/>
    <w:rPr>
      <w:rFonts w:ascii="Calibri" w:hAnsi="Calibri" w:cs="Calibri"/>
      <w:sz w:val="18"/>
      <w:lang w:val="en-IE" w:eastAsia="zh-CN" w:bidi="ar-SA"/>
    </w:rPr>
  </w:style>
  <w:style w:type="character" w:customStyle="1" w:styleId="DeltaViewInsertion">
    <w:name w:val="DeltaView Insertion"/>
    <w:rPr>
      <w:b/>
      <w:i/>
      <w:spacing w:val="0"/>
      <w:lang w:val="el-GR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CharChar">
    <w:name w:val=" Char Char"/>
    <w:rPr>
      <w:rFonts w:ascii="Calibri" w:hAnsi="Calibri" w:cs="Calibri"/>
      <w:lang w:val="en-GB" w:eastAsia="zh-CN" w:bidi="ar-SA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23">
    <w:name w:val="Παραπομπή σχολίου2"/>
    <w:rPr>
      <w:sz w:val="16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WW-">
    <w:name w:val="WW-Παραπομπή υποσημείωσης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">
    <w:name w:val="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tabs>
        <w:tab w:val="left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Date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pPr>
      <w:numPr>
        <w:numId w:val="0"/>
      </w:numPr>
    </w:pPr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Revision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pPr>
      <w:numPr>
        <w:numId w:val="0"/>
      </w:numPr>
    </w:pPr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">
    <w:name w:val="No Spacing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6"/>
    <w:next w:val="16"/>
    <w:rPr>
      <w:b/>
      <w:bCs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">
    <w:name w:val="List Bullet 2"/>
    <w:basedOn w:val="a"/>
    <w:pPr>
      <w:tabs>
        <w:tab w:val="left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customStyle="1" w:styleId="210">
    <w:name w:val="Σώμα κείμενου 21"/>
    <w:basedOn w:val="a"/>
    <w:pPr>
      <w:spacing w:line="480" w:lineRule="auto"/>
    </w:pPr>
  </w:style>
  <w:style w:type="paragraph" w:customStyle="1" w:styleId="211">
    <w:name w:val="Σώμα κείμενου με εσοχή 21"/>
    <w:basedOn w:val="a"/>
    <w:pPr>
      <w:spacing w:line="480" w:lineRule="auto"/>
      <w:ind w:left="283"/>
    </w:pPr>
  </w:style>
  <w:style w:type="paragraph" w:customStyle="1" w:styleId="ChapterTitle">
    <w:name w:val="ChapterTitle"/>
    <w:basedOn w:val="a"/>
    <w:next w:val="a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TableParagraph">
    <w:name w:val="Table Paragraph"/>
    <w:basedOn w:val="a"/>
  </w:style>
  <w:style w:type="paragraph" w:customStyle="1" w:styleId="afd">
    <w:name w:val="Τμήμα κείμενου"/>
    <w:basedOn w:val="a"/>
    <w:pPr>
      <w:spacing w:line="360" w:lineRule="auto"/>
      <w:ind w:left="-709" w:right="-341" w:firstLine="709"/>
    </w:pPr>
    <w:rPr>
      <w:rFonts w:ascii="Tahoma" w:hAnsi="Tahoma" w:cs="Tahoma"/>
      <w:bCs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BlockText">
    <w:name w:val="Block Text"/>
    <w:basedOn w:val="a"/>
    <w:pPr>
      <w:widowControl w:val="0"/>
      <w:ind w:left="12" w:right="-176"/>
      <w:jc w:val="left"/>
    </w:pPr>
    <w:rPr>
      <w:rFonts w:cs="Courier New"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Λαρισαίων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cp:lastModifiedBy>Hewlett-Packard Company</cp:lastModifiedBy>
  <cp:revision>2</cp:revision>
  <cp:lastPrinted>2019-10-23T08:14:00Z</cp:lastPrinted>
  <dcterms:created xsi:type="dcterms:W3CDTF">2020-05-27T09:34:00Z</dcterms:created>
  <dcterms:modified xsi:type="dcterms:W3CDTF">2020-05-27T09:34:00Z</dcterms:modified>
</cp:coreProperties>
</file>